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AC5AB" w14:textId="77777777" w:rsidR="005B1D06" w:rsidRPr="001F2372" w:rsidRDefault="005B1D06" w:rsidP="005B1D06">
      <w:pPr>
        <w:pStyle w:val="Heading2"/>
        <w:jc w:val="center"/>
        <w:rPr>
          <w:rFonts w:ascii="Trebuchet MS" w:hAnsi="Trebuchet MS" w:cs="Calibri"/>
          <w:b/>
          <w:bCs/>
          <w:color w:val="0070C0"/>
          <w:sz w:val="28"/>
          <w:szCs w:val="28"/>
        </w:rPr>
      </w:pPr>
      <w:r w:rsidRPr="001F2372">
        <w:rPr>
          <w:rFonts w:ascii="Trebuchet MS" w:hAnsi="Trebuchet MS" w:cs="Calibri"/>
          <w:b/>
          <w:bCs/>
          <w:color w:val="0070C0"/>
          <w:sz w:val="28"/>
          <w:szCs w:val="28"/>
        </w:rPr>
        <w:t xml:space="preserve">Annexure </w:t>
      </w:r>
      <w:r>
        <w:rPr>
          <w:rFonts w:ascii="Trebuchet MS" w:hAnsi="Trebuchet MS" w:cs="Calibri"/>
          <w:b/>
          <w:bCs/>
          <w:color w:val="0070C0"/>
          <w:sz w:val="28"/>
          <w:szCs w:val="28"/>
        </w:rPr>
        <w:t>V</w:t>
      </w:r>
      <w:r w:rsidRPr="001F2372">
        <w:rPr>
          <w:rFonts w:ascii="Trebuchet MS" w:hAnsi="Trebuchet MS" w:cs="Calibri"/>
          <w:b/>
          <w:bCs/>
          <w:color w:val="0070C0"/>
          <w:sz w:val="28"/>
          <w:szCs w:val="28"/>
        </w:rPr>
        <w:t xml:space="preserve">: </w:t>
      </w:r>
      <w:r>
        <w:rPr>
          <w:rFonts w:ascii="Trebuchet MS" w:hAnsi="Trebuchet MS" w:cs="Calibri"/>
          <w:b/>
          <w:bCs/>
          <w:color w:val="0070C0"/>
          <w:sz w:val="28"/>
          <w:szCs w:val="28"/>
        </w:rPr>
        <w:t>User Acceptance</w:t>
      </w:r>
      <w:r w:rsidRPr="001F2372">
        <w:rPr>
          <w:rFonts w:ascii="Trebuchet MS" w:hAnsi="Trebuchet MS" w:cs="Calibri"/>
          <w:b/>
          <w:bCs/>
          <w:color w:val="0070C0"/>
          <w:sz w:val="28"/>
          <w:szCs w:val="28"/>
        </w:rPr>
        <w:t xml:space="preserve"> Certificate</w:t>
      </w:r>
    </w:p>
    <w:p w14:paraId="5CCE2F39" w14:textId="77777777" w:rsidR="005B1D06" w:rsidRPr="001B7BB2" w:rsidRDefault="005B1D06" w:rsidP="005B1D06">
      <w:pPr>
        <w:jc w:val="center"/>
        <w:rPr>
          <w:rFonts w:ascii="Trebuchet MS" w:hAnsi="Trebuchet MS"/>
          <w:sz w:val="18"/>
          <w:szCs w:val="18"/>
        </w:rPr>
      </w:pPr>
      <w:r w:rsidRPr="001B7BB2">
        <w:rPr>
          <w:rFonts w:ascii="Trebuchet MS" w:hAnsi="Trebuchet MS"/>
          <w:sz w:val="18"/>
          <w:szCs w:val="18"/>
        </w:rPr>
        <w:t>(To be submitted in the company letter head by the Successful Bidder after successful device implementation)</w:t>
      </w:r>
    </w:p>
    <w:p w14:paraId="6CF69285" w14:textId="77777777" w:rsidR="005B1D06" w:rsidRPr="001B7BB2" w:rsidRDefault="005B1D06" w:rsidP="005B1D06">
      <w:pPr>
        <w:jc w:val="both"/>
        <w:rPr>
          <w:rFonts w:ascii="Calibri" w:hAnsi="Calibri" w:cs="Calibri"/>
          <w:sz w:val="18"/>
          <w:szCs w:val="18"/>
        </w:rPr>
      </w:pPr>
    </w:p>
    <w:p w14:paraId="4A5FD8F9" w14:textId="77777777" w:rsidR="005B1D06" w:rsidRPr="001B7BB2" w:rsidRDefault="005B1D06" w:rsidP="005B1D06">
      <w:pPr>
        <w:jc w:val="both"/>
        <w:rPr>
          <w:rFonts w:ascii="Trebuchet MS" w:hAnsi="Trebuchet MS" w:cs="Calibri"/>
          <w:sz w:val="18"/>
          <w:szCs w:val="18"/>
        </w:rPr>
      </w:pPr>
      <w:bookmarkStart w:id="0" w:name="_Hlk193727552"/>
      <w:r w:rsidRPr="001B7BB2">
        <w:rPr>
          <w:rFonts w:ascii="Trebuchet MS" w:hAnsi="Trebuchet MS" w:cs="Calibri"/>
          <w:sz w:val="18"/>
          <w:szCs w:val="18"/>
        </w:rPr>
        <w:t xml:space="preserve">This is to certify that the systems detailed below have been successfully installed and configured by the vendor in accordance with the bank’s installation guidelines, in accordance with the terms and conditions set forth in </w:t>
      </w:r>
      <w:r w:rsidRPr="001B7BB2">
        <w:rPr>
          <w:rFonts w:ascii="Trebuchet MS" w:hAnsi="Trebuchet MS" w:cs="Calibri"/>
          <w:b/>
          <w:bCs/>
          <w:sz w:val="18"/>
          <w:szCs w:val="18"/>
        </w:rPr>
        <w:t xml:space="preserve">RFP No …………………. for Selection of </w:t>
      </w:r>
      <w:proofErr w:type="gramStart"/>
      <w:r w:rsidRPr="001B7BB2">
        <w:rPr>
          <w:rFonts w:ascii="Trebuchet MS" w:hAnsi="Trebuchet MS" w:cs="Calibri"/>
          <w:b/>
          <w:bCs/>
          <w:sz w:val="18"/>
          <w:szCs w:val="18"/>
        </w:rPr>
        <w:t>Service  Provider</w:t>
      </w:r>
      <w:proofErr w:type="gramEnd"/>
      <w:r w:rsidRPr="001B7BB2">
        <w:rPr>
          <w:rFonts w:ascii="Trebuchet MS" w:hAnsi="Trebuchet MS" w:cs="Calibri"/>
          <w:b/>
          <w:bCs/>
          <w:sz w:val="18"/>
          <w:szCs w:val="18"/>
        </w:rPr>
        <w:t xml:space="preserve"> for Supply, Implementation, and Managed Services of SD-WAN, Network Switches, and Network Operations </w:t>
      </w:r>
      <w:proofErr w:type="spellStart"/>
      <w:r w:rsidRPr="001B7BB2">
        <w:rPr>
          <w:rFonts w:ascii="Trebuchet MS" w:hAnsi="Trebuchet MS" w:cs="Calibri"/>
          <w:b/>
          <w:bCs/>
          <w:sz w:val="18"/>
          <w:szCs w:val="18"/>
        </w:rPr>
        <w:t>Center</w:t>
      </w:r>
      <w:proofErr w:type="spellEnd"/>
      <w:r w:rsidRPr="001B7BB2">
        <w:rPr>
          <w:rFonts w:ascii="Trebuchet MS" w:hAnsi="Trebuchet MS" w:cs="Calibri"/>
          <w:b/>
          <w:bCs/>
          <w:sz w:val="18"/>
          <w:szCs w:val="18"/>
        </w:rPr>
        <w:t xml:space="preserve"> (NOC) in an OPEX Model for the Bank, dated ………………………… 2025</w:t>
      </w:r>
      <w:r w:rsidRPr="001B7BB2">
        <w:rPr>
          <w:rFonts w:ascii="Trebuchet MS" w:hAnsi="Trebuchet MS" w:cs="Calibri"/>
          <w:sz w:val="18"/>
          <w:szCs w:val="18"/>
        </w:rPr>
        <w:t>.</w:t>
      </w:r>
    </w:p>
    <w:bookmarkEnd w:id="0"/>
    <w:p w14:paraId="5A13AE95" w14:textId="77777777" w:rsidR="005B1D06" w:rsidRPr="001B7BB2" w:rsidRDefault="005B1D06" w:rsidP="005B1D06">
      <w:pPr>
        <w:jc w:val="both"/>
        <w:rPr>
          <w:rFonts w:ascii="Trebuchet MS" w:hAnsi="Trebuchet MS"/>
          <w:b/>
          <w:bCs/>
          <w:color w:val="0070C0"/>
          <w:sz w:val="18"/>
          <w:szCs w:val="18"/>
        </w:rPr>
      </w:pPr>
      <w:r w:rsidRPr="001B7BB2">
        <w:rPr>
          <w:rFonts w:ascii="Trebuchet MS" w:hAnsi="Trebuchet MS"/>
          <w:b/>
          <w:bCs/>
          <w:color w:val="0070C0"/>
          <w:sz w:val="18"/>
          <w:szCs w:val="18"/>
        </w:rPr>
        <w:t>New Device Details</w:t>
      </w:r>
    </w:p>
    <w:tbl>
      <w:tblPr>
        <w:tblStyle w:val="TableGrid"/>
        <w:tblW w:w="9016" w:type="dxa"/>
        <w:jc w:val="center"/>
        <w:shd w:val="clear" w:color="auto" w:fill="FFFFFF" w:themeFill="background1"/>
        <w:tblLook w:val="04A0" w:firstRow="1" w:lastRow="0" w:firstColumn="1" w:lastColumn="0" w:noHBand="0" w:noVBand="1"/>
      </w:tblPr>
      <w:tblGrid>
        <w:gridCol w:w="592"/>
        <w:gridCol w:w="1154"/>
        <w:gridCol w:w="1365"/>
        <w:gridCol w:w="1185"/>
        <w:gridCol w:w="1065"/>
        <w:gridCol w:w="1117"/>
        <w:gridCol w:w="1352"/>
        <w:gridCol w:w="1186"/>
      </w:tblGrid>
      <w:tr w:rsidR="005B1D06" w:rsidRPr="001B7BB2" w14:paraId="6924B1C0" w14:textId="77777777" w:rsidTr="00142068">
        <w:trPr>
          <w:trHeight w:val="511"/>
          <w:jc w:val="center"/>
        </w:trPr>
        <w:tc>
          <w:tcPr>
            <w:tcW w:w="599" w:type="dxa"/>
            <w:shd w:val="clear" w:color="auto" w:fill="FFFFFF" w:themeFill="background1"/>
            <w:vAlign w:val="center"/>
          </w:tcPr>
          <w:p w14:paraId="401D7A12"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S.N.</w:t>
            </w:r>
          </w:p>
        </w:tc>
        <w:tc>
          <w:tcPr>
            <w:tcW w:w="1232" w:type="dxa"/>
            <w:shd w:val="clear" w:color="auto" w:fill="FFFFFF" w:themeFill="background1"/>
            <w:vAlign w:val="center"/>
          </w:tcPr>
          <w:p w14:paraId="45E0EC9D"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Device Type</w:t>
            </w:r>
          </w:p>
        </w:tc>
        <w:tc>
          <w:tcPr>
            <w:tcW w:w="1466" w:type="dxa"/>
            <w:shd w:val="clear" w:color="auto" w:fill="FFFFFF" w:themeFill="background1"/>
            <w:vAlign w:val="center"/>
          </w:tcPr>
          <w:p w14:paraId="60E22856"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Device Serial Number</w:t>
            </w:r>
          </w:p>
        </w:tc>
        <w:tc>
          <w:tcPr>
            <w:tcW w:w="1284" w:type="dxa"/>
            <w:shd w:val="clear" w:color="auto" w:fill="FFFFFF" w:themeFill="background1"/>
            <w:vAlign w:val="center"/>
          </w:tcPr>
          <w:p w14:paraId="5F325B42"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 xml:space="preserve">Make &amp; </w:t>
            </w:r>
            <w:proofErr w:type="gramStart"/>
            <w:r w:rsidRPr="001B7BB2">
              <w:rPr>
                <w:rFonts w:ascii="Trebuchet MS" w:hAnsi="Trebuchet MS" w:cs="Calibri"/>
                <w:b/>
                <w:bCs/>
                <w:sz w:val="18"/>
                <w:szCs w:val="18"/>
              </w:rPr>
              <w:t>Model</w:t>
            </w:r>
            <w:proofErr w:type="gramEnd"/>
          </w:p>
        </w:tc>
        <w:tc>
          <w:tcPr>
            <w:tcW w:w="1091" w:type="dxa"/>
            <w:shd w:val="clear" w:color="auto" w:fill="FFFFFF" w:themeFill="background1"/>
            <w:vAlign w:val="center"/>
          </w:tcPr>
          <w:p w14:paraId="29E3E206"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Location</w:t>
            </w:r>
          </w:p>
        </w:tc>
        <w:tc>
          <w:tcPr>
            <w:tcW w:w="882" w:type="dxa"/>
            <w:shd w:val="clear" w:color="auto" w:fill="FFFFFF" w:themeFill="background1"/>
            <w:vAlign w:val="center"/>
          </w:tcPr>
          <w:p w14:paraId="2662BB00" w14:textId="77777777" w:rsidR="005B1D06" w:rsidRPr="001B7BB2" w:rsidRDefault="005B1D06" w:rsidP="00142068">
            <w:pPr>
              <w:rPr>
                <w:rFonts w:ascii="Trebuchet MS" w:hAnsi="Trebuchet MS" w:cs="Calibri"/>
                <w:b/>
                <w:bCs/>
                <w:sz w:val="18"/>
                <w:szCs w:val="18"/>
              </w:rPr>
            </w:pPr>
            <w:r w:rsidRPr="001B7BB2">
              <w:rPr>
                <w:rFonts w:ascii="Trebuchet MS" w:hAnsi="Trebuchet MS"/>
                <w:b/>
                <w:bCs/>
                <w:sz w:val="18"/>
                <w:szCs w:val="18"/>
              </w:rPr>
              <w:t>Technician Name</w:t>
            </w:r>
          </w:p>
        </w:tc>
        <w:tc>
          <w:tcPr>
            <w:tcW w:w="1257" w:type="dxa"/>
            <w:shd w:val="clear" w:color="auto" w:fill="FFFFFF" w:themeFill="background1"/>
            <w:vAlign w:val="center"/>
          </w:tcPr>
          <w:p w14:paraId="34ACB908" w14:textId="77777777" w:rsidR="005B1D06" w:rsidRPr="001B7BB2" w:rsidRDefault="005B1D06" w:rsidP="00142068">
            <w:pPr>
              <w:rPr>
                <w:rFonts w:ascii="Trebuchet MS" w:hAnsi="Trebuchet MS" w:cs="Calibri"/>
                <w:b/>
                <w:bCs/>
                <w:sz w:val="18"/>
                <w:szCs w:val="18"/>
              </w:rPr>
            </w:pPr>
            <w:r w:rsidRPr="001B7BB2">
              <w:rPr>
                <w:rFonts w:ascii="Trebuchet MS" w:hAnsi="Trebuchet MS" w:cs="Calibri"/>
                <w:b/>
                <w:bCs/>
                <w:sz w:val="18"/>
                <w:szCs w:val="18"/>
              </w:rPr>
              <w:t>Installation &amp; Configuration Date</w:t>
            </w:r>
          </w:p>
        </w:tc>
        <w:tc>
          <w:tcPr>
            <w:tcW w:w="1205" w:type="dxa"/>
            <w:shd w:val="clear" w:color="auto" w:fill="FFFFFF" w:themeFill="background1"/>
            <w:vAlign w:val="center"/>
          </w:tcPr>
          <w:p w14:paraId="61432D10" w14:textId="77777777" w:rsidR="005B1D06" w:rsidRPr="001B7BB2" w:rsidRDefault="005B1D06" w:rsidP="00142068">
            <w:pPr>
              <w:rPr>
                <w:rFonts w:ascii="Trebuchet MS" w:hAnsi="Trebuchet MS" w:cs="Calibri"/>
                <w:b/>
                <w:bCs/>
                <w:sz w:val="18"/>
                <w:szCs w:val="18"/>
              </w:rPr>
            </w:pPr>
            <w:r w:rsidRPr="001B7BB2">
              <w:rPr>
                <w:rFonts w:ascii="Trebuchet MS" w:eastAsia="Times New Roman" w:hAnsi="Trebuchet MS" w:cs="Calibri"/>
                <w:b/>
                <w:bCs/>
                <w:color w:val="000000"/>
                <w:kern w:val="0"/>
                <w:sz w:val="18"/>
                <w:szCs w:val="18"/>
                <w:lang w:eastAsia="en-IN"/>
                <w14:ligatures w14:val="none"/>
              </w:rPr>
              <w:t>Comments (if any)</w:t>
            </w:r>
          </w:p>
        </w:tc>
      </w:tr>
      <w:tr w:rsidR="005B1D06" w:rsidRPr="001B7BB2" w14:paraId="66820276" w14:textId="77777777" w:rsidTr="00142068">
        <w:trPr>
          <w:trHeight w:val="77"/>
          <w:jc w:val="center"/>
        </w:trPr>
        <w:tc>
          <w:tcPr>
            <w:tcW w:w="599" w:type="dxa"/>
            <w:shd w:val="clear" w:color="auto" w:fill="FFFFFF" w:themeFill="background1"/>
            <w:vAlign w:val="center"/>
          </w:tcPr>
          <w:p w14:paraId="3FC40504" w14:textId="77777777" w:rsidR="005B1D06" w:rsidRPr="001B7BB2" w:rsidRDefault="005B1D06" w:rsidP="00142068">
            <w:pPr>
              <w:rPr>
                <w:rFonts w:ascii="Trebuchet MS" w:hAnsi="Trebuchet MS" w:cs="Calibri"/>
                <w:sz w:val="18"/>
                <w:szCs w:val="18"/>
              </w:rPr>
            </w:pPr>
          </w:p>
        </w:tc>
        <w:tc>
          <w:tcPr>
            <w:tcW w:w="1232" w:type="dxa"/>
            <w:shd w:val="clear" w:color="auto" w:fill="FFFFFF" w:themeFill="background1"/>
            <w:vAlign w:val="center"/>
          </w:tcPr>
          <w:p w14:paraId="5E01445E" w14:textId="77777777" w:rsidR="005B1D06" w:rsidRPr="001B7BB2" w:rsidRDefault="005B1D06" w:rsidP="00142068">
            <w:pPr>
              <w:rPr>
                <w:rFonts w:ascii="Trebuchet MS" w:hAnsi="Trebuchet MS" w:cs="Calibri"/>
                <w:sz w:val="18"/>
                <w:szCs w:val="18"/>
              </w:rPr>
            </w:pPr>
          </w:p>
        </w:tc>
        <w:tc>
          <w:tcPr>
            <w:tcW w:w="1466" w:type="dxa"/>
            <w:shd w:val="clear" w:color="auto" w:fill="FFFFFF" w:themeFill="background1"/>
            <w:vAlign w:val="center"/>
          </w:tcPr>
          <w:p w14:paraId="71A8A2C9" w14:textId="77777777" w:rsidR="005B1D06" w:rsidRPr="001B7BB2" w:rsidRDefault="005B1D06" w:rsidP="00142068">
            <w:pPr>
              <w:rPr>
                <w:rFonts w:ascii="Trebuchet MS" w:hAnsi="Trebuchet MS" w:cs="Calibri"/>
                <w:sz w:val="18"/>
                <w:szCs w:val="18"/>
              </w:rPr>
            </w:pPr>
          </w:p>
        </w:tc>
        <w:tc>
          <w:tcPr>
            <w:tcW w:w="1284" w:type="dxa"/>
            <w:shd w:val="clear" w:color="auto" w:fill="FFFFFF" w:themeFill="background1"/>
            <w:vAlign w:val="center"/>
          </w:tcPr>
          <w:p w14:paraId="6D79F4A6" w14:textId="77777777" w:rsidR="005B1D06" w:rsidRPr="001B7BB2" w:rsidRDefault="005B1D06" w:rsidP="00142068">
            <w:pPr>
              <w:rPr>
                <w:rFonts w:ascii="Trebuchet MS" w:hAnsi="Trebuchet MS" w:cs="Calibri"/>
                <w:sz w:val="18"/>
                <w:szCs w:val="18"/>
              </w:rPr>
            </w:pPr>
          </w:p>
        </w:tc>
        <w:tc>
          <w:tcPr>
            <w:tcW w:w="1091" w:type="dxa"/>
            <w:shd w:val="clear" w:color="auto" w:fill="FFFFFF" w:themeFill="background1"/>
            <w:vAlign w:val="center"/>
          </w:tcPr>
          <w:p w14:paraId="7AAB796A" w14:textId="77777777" w:rsidR="005B1D06" w:rsidRPr="001B7BB2" w:rsidRDefault="005B1D06" w:rsidP="00142068">
            <w:pPr>
              <w:rPr>
                <w:rFonts w:ascii="Trebuchet MS" w:hAnsi="Trebuchet MS" w:cs="Calibri"/>
                <w:sz w:val="18"/>
                <w:szCs w:val="18"/>
              </w:rPr>
            </w:pPr>
          </w:p>
        </w:tc>
        <w:tc>
          <w:tcPr>
            <w:tcW w:w="882" w:type="dxa"/>
            <w:shd w:val="clear" w:color="auto" w:fill="FFFFFF" w:themeFill="background1"/>
            <w:vAlign w:val="center"/>
          </w:tcPr>
          <w:p w14:paraId="1F5DD41E" w14:textId="77777777" w:rsidR="005B1D06" w:rsidRPr="001B7BB2" w:rsidRDefault="005B1D06" w:rsidP="00142068">
            <w:pPr>
              <w:rPr>
                <w:rFonts w:ascii="Trebuchet MS" w:hAnsi="Trebuchet MS" w:cs="Calibri"/>
                <w:sz w:val="18"/>
                <w:szCs w:val="18"/>
              </w:rPr>
            </w:pPr>
          </w:p>
        </w:tc>
        <w:tc>
          <w:tcPr>
            <w:tcW w:w="1257" w:type="dxa"/>
            <w:shd w:val="clear" w:color="auto" w:fill="FFFFFF" w:themeFill="background1"/>
            <w:vAlign w:val="center"/>
          </w:tcPr>
          <w:p w14:paraId="6D9F3912" w14:textId="77777777" w:rsidR="005B1D06" w:rsidRPr="001B7BB2" w:rsidRDefault="005B1D06" w:rsidP="00142068">
            <w:pPr>
              <w:rPr>
                <w:rFonts w:ascii="Trebuchet MS" w:hAnsi="Trebuchet MS" w:cs="Calibri"/>
                <w:sz w:val="18"/>
                <w:szCs w:val="18"/>
              </w:rPr>
            </w:pPr>
          </w:p>
        </w:tc>
        <w:tc>
          <w:tcPr>
            <w:tcW w:w="1205" w:type="dxa"/>
            <w:shd w:val="clear" w:color="auto" w:fill="FFFFFF" w:themeFill="background1"/>
            <w:vAlign w:val="center"/>
          </w:tcPr>
          <w:p w14:paraId="105D4DE5" w14:textId="77777777" w:rsidR="005B1D06" w:rsidRPr="001B7BB2" w:rsidRDefault="005B1D06" w:rsidP="00142068">
            <w:pPr>
              <w:rPr>
                <w:rFonts w:ascii="Trebuchet MS" w:hAnsi="Trebuchet MS" w:cs="Calibri"/>
                <w:sz w:val="18"/>
                <w:szCs w:val="18"/>
              </w:rPr>
            </w:pPr>
          </w:p>
        </w:tc>
      </w:tr>
    </w:tbl>
    <w:p w14:paraId="24A55285" w14:textId="77777777" w:rsidR="005B1D06" w:rsidRPr="001B7BB2" w:rsidRDefault="005B1D06" w:rsidP="005B1D06">
      <w:pPr>
        <w:jc w:val="both"/>
        <w:rPr>
          <w:rFonts w:ascii="Trebuchet MS" w:hAnsi="Trebuchet MS"/>
          <w:sz w:val="18"/>
          <w:szCs w:val="18"/>
        </w:rPr>
      </w:pPr>
    </w:p>
    <w:p w14:paraId="755B7023" w14:textId="77777777" w:rsidR="005B1D06" w:rsidRPr="001B7BB2" w:rsidRDefault="005B1D06" w:rsidP="005B1D06">
      <w:pPr>
        <w:jc w:val="both"/>
        <w:rPr>
          <w:rFonts w:ascii="Trebuchet MS" w:hAnsi="Trebuchet MS"/>
          <w:sz w:val="18"/>
          <w:szCs w:val="18"/>
        </w:rPr>
      </w:pPr>
    </w:p>
    <w:p w14:paraId="4FE9D4EB" w14:textId="77777777" w:rsidR="005B1D06" w:rsidRPr="001B7BB2" w:rsidRDefault="005B1D06" w:rsidP="005B1D06">
      <w:pPr>
        <w:jc w:val="both"/>
        <w:rPr>
          <w:rFonts w:ascii="Trebuchet MS" w:hAnsi="Trebuchet MS" w:cs="Calibri"/>
          <w:sz w:val="18"/>
          <w:szCs w:val="18"/>
        </w:rPr>
      </w:pPr>
      <w:r w:rsidRPr="001B7BB2">
        <w:rPr>
          <w:rFonts w:ascii="Trebuchet MS" w:hAnsi="Trebuchet MS" w:cs="Calibri"/>
          <w:sz w:val="18"/>
          <w:szCs w:val="18"/>
        </w:rPr>
        <w:t xml:space="preserve">Agreed and signed on behalf of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 xml:space="preserve">Agreed and signed on behalf of </w:t>
      </w:r>
    </w:p>
    <w:p w14:paraId="589A0BEB" w14:textId="77777777" w:rsidR="005B1D06" w:rsidRPr="001B7BB2" w:rsidRDefault="005B1D06" w:rsidP="005B1D06">
      <w:pPr>
        <w:spacing w:after="0"/>
        <w:jc w:val="both"/>
        <w:rPr>
          <w:rFonts w:ascii="Trebuchet MS" w:hAnsi="Trebuchet MS" w:cs="Calibri"/>
          <w:b/>
          <w:bCs/>
          <w:sz w:val="18"/>
          <w:szCs w:val="18"/>
        </w:rPr>
      </w:pPr>
      <w:r w:rsidRPr="001B7BB2">
        <w:rPr>
          <w:rFonts w:ascii="Trebuchet MS" w:hAnsi="Trebuchet MS" w:cs="Calibri"/>
          <w:b/>
          <w:bCs/>
          <w:sz w:val="18"/>
          <w:szCs w:val="18"/>
        </w:rPr>
        <w:t xml:space="preserve">Vendor’s Authorized Signatory </w:t>
      </w:r>
      <w:r w:rsidRPr="001B7BB2">
        <w:rPr>
          <w:rFonts w:ascii="Trebuchet MS" w:hAnsi="Trebuchet MS" w:cs="Calibri"/>
          <w:b/>
          <w:bCs/>
          <w:sz w:val="18"/>
          <w:szCs w:val="18"/>
        </w:rPr>
        <w:tab/>
      </w:r>
      <w:r w:rsidRPr="001B7BB2">
        <w:rPr>
          <w:rFonts w:ascii="Trebuchet MS" w:hAnsi="Trebuchet MS" w:cs="Calibri"/>
          <w:b/>
          <w:bCs/>
          <w:sz w:val="18"/>
          <w:szCs w:val="18"/>
        </w:rPr>
        <w:tab/>
      </w:r>
      <w:r w:rsidRPr="001B7BB2">
        <w:rPr>
          <w:rFonts w:ascii="Trebuchet MS" w:hAnsi="Trebuchet MS" w:cs="Calibri"/>
          <w:b/>
          <w:bCs/>
          <w:sz w:val="18"/>
          <w:szCs w:val="18"/>
        </w:rPr>
        <w:tab/>
      </w:r>
      <w:r>
        <w:rPr>
          <w:rFonts w:ascii="Trebuchet MS" w:hAnsi="Trebuchet MS" w:cs="Calibri"/>
          <w:b/>
          <w:bCs/>
          <w:sz w:val="18"/>
          <w:szCs w:val="18"/>
        </w:rPr>
        <w:tab/>
      </w:r>
      <w:r>
        <w:rPr>
          <w:rFonts w:ascii="Trebuchet MS" w:hAnsi="Trebuchet MS" w:cs="Calibri"/>
          <w:b/>
          <w:bCs/>
          <w:sz w:val="18"/>
          <w:szCs w:val="18"/>
        </w:rPr>
        <w:tab/>
      </w:r>
      <w:r w:rsidRPr="001B7BB2">
        <w:rPr>
          <w:rFonts w:ascii="Trebuchet MS" w:hAnsi="Trebuchet MS" w:cs="Calibri"/>
          <w:b/>
          <w:bCs/>
          <w:sz w:val="18"/>
          <w:szCs w:val="18"/>
        </w:rPr>
        <w:t>J&amp;K Bank Limited</w:t>
      </w:r>
    </w:p>
    <w:p w14:paraId="28C81A54"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 xml:space="preserve">Name………………………………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 xml:space="preserve">Name……………………………… </w:t>
      </w:r>
    </w:p>
    <w:p w14:paraId="1FA6C7D5"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 xml:space="preserve">Designation……………………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 xml:space="preserve">Designation…………………… </w:t>
      </w:r>
    </w:p>
    <w:p w14:paraId="5C4CFC83"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 xml:space="preserve">Place………………………………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 xml:space="preserve">Place……………………………… </w:t>
      </w:r>
    </w:p>
    <w:p w14:paraId="10800808"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 xml:space="preserve">Date…………………………………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Date ………………………………</w:t>
      </w:r>
    </w:p>
    <w:p w14:paraId="1AC0D79A"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 xml:space="preserve">Signature………………………… </w:t>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sidRPr="001B7BB2">
        <w:rPr>
          <w:rFonts w:ascii="Trebuchet MS" w:hAnsi="Trebuchet MS" w:cs="Calibri"/>
          <w:sz w:val="18"/>
          <w:szCs w:val="18"/>
        </w:rPr>
        <w:tab/>
      </w:r>
      <w:r>
        <w:rPr>
          <w:rFonts w:ascii="Trebuchet MS" w:hAnsi="Trebuchet MS" w:cs="Calibri"/>
          <w:sz w:val="18"/>
          <w:szCs w:val="18"/>
        </w:rPr>
        <w:tab/>
      </w:r>
      <w:r>
        <w:rPr>
          <w:rFonts w:ascii="Trebuchet MS" w:hAnsi="Trebuchet MS" w:cs="Calibri"/>
          <w:sz w:val="18"/>
          <w:szCs w:val="18"/>
        </w:rPr>
        <w:tab/>
      </w:r>
      <w:r w:rsidRPr="001B7BB2">
        <w:rPr>
          <w:rFonts w:ascii="Trebuchet MS" w:hAnsi="Trebuchet MS" w:cs="Calibri"/>
          <w:sz w:val="18"/>
          <w:szCs w:val="18"/>
        </w:rPr>
        <w:t>Signature ………………………</w:t>
      </w:r>
    </w:p>
    <w:p w14:paraId="731BE75D" w14:textId="77777777" w:rsidR="005B1D06" w:rsidRPr="001B7BB2" w:rsidRDefault="005B1D06" w:rsidP="005B1D06">
      <w:pPr>
        <w:spacing w:after="0"/>
        <w:jc w:val="both"/>
        <w:rPr>
          <w:rFonts w:ascii="Trebuchet MS" w:hAnsi="Trebuchet MS" w:cs="Calibri"/>
          <w:sz w:val="18"/>
          <w:szCs w:val="18"/>
        </w:rPr>
      </w:pPr>
    </w:p>
    <w:p w14:paraId="1087D260" w14:textId="77777777" w:rsidR="005B1D06" w:rsidRPr="001B7BB2" w:rsidRDefault="005B1D06" w:rsidP="005B1D06">
      <w:pPr>
        <w:spacing w:after="0"/>
        <w:jc w:val="both"/>
        <w:rPr>
          <w:rFonts w:ascii="Trebuchet MS" w:hAnsi="Trebuchet MS" w:cs="Calibri"/>
          <w:sz w:val="18"/>
          <w:szCs w:val="18"/>
        </w:rPr>
      </w:pPr>
      <w:r w:rsidRPr="001B7BB2">
        <w:rPr>
          <w:rFonts w:ascii="Trebuchet MS" w:hAnsi="Trebuchet MS" w:cs="Calibri"/>
          <w:sz w:val="18"/>
          <w:szCs w:val="18"/>
        </w:rPr>
        <w:t>Official Seal of the vendor company:</w:t>
      </w:r>
    </w:p>
    <w:p w14:paraId="459E5C74" w14:textId="77777777" w:rsidR="005B1D06" w:rsidRPr="001B7BB2" w:rsidRDefault="005B1D06" w:rsidP="005B1D06">
      <w:pPr>
        <w:rPr>
          <w:rFonts w:ascii="Trebuchet MS" w:hAnsi="Trebuchet MS"/>
          <w:sz w:val="18"/>
          <w:szCs w:val="18"/>
        </w:rPr>
      </w:pPr>
    </w:p>
    <w:p w14:paraId="674DB517" w14:textId="77777777" w:rsidR="005B1D06" w:rsidRPr="009E08B4" w:rsidRDefault="005B1D06" w:rsidP="005B1D06">
      <w:pPr>
        <w:spacing w:after="80"/>
        <w:jc w:val="both"/>
        <w:rPr>
          <w:rFonts w:ascii="Trebuchet MS" w:hAnsi="Trebuchet MS"/>
          <w:sz w:val="18"/>
          <w:szCs w:val="18"/>
        </w:rPr>
      </w:pPr>
    </w:p>
    <w:p w14:paraId="1D1B976B" w14:textId="77777777" w:rsidR="003E7818" w:rsidRDefault="003E7818"/>
    <w:sectPr w:rsidR="003E78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D06"/>
    <w:rsid w:val="003E7818"/>
    <w:rsid w:val="005B1D06"/>
    <w:rsid w:val="00803539"/>
    <w:rsid w:val="00DC3662"/>
    <w:rsid w:val="00EC75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9690B"/>
  <w15:chartTrackingRefBased/>
  <w15:docId w15:val="{49F395EF-168D-46E5-BF60-8FF2C8A8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D06"/>
  </w:style>
  <w:style w:type="paragraph" w:styleId="Heading1">
    <w:name w:val="heading 1"/>
    <w:basedOn w:val="Normal"/>
    <w:next w:val="Normal"/>
    <w:link w:val="Heading1Char"/>
    <w:uiPriority w:val="9"/>
    <w:qFormat/>
    <w:rsid w:val="005B1D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1D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1D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1D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B1D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B1D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1D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1D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1D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1D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1D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1D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1D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B1D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B1D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1D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1D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1D06"/>
    <w:rPr>
      <w:rFonts w:eastAsiaTheme="majorEastAsia" w:cstheme="majorBidi"/>
      <w:color w:val="272727" w:themeColor="text1" w:themeTint="D8"/>
    </w:rPr>
  </w:style>
  <w:style w:type="paragraph" w:styleId="Title">
    <w:name w:val="Title"/>
    <w:basedOn w:val="Normal"/>
    <w:next w:val="Normal"/>
    <w:link w:val="TitleChar"/>
    <w:uiPriority w:val="10"/>
    <w:qFormat/>
    <w:rsid w:val="005B1D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1D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1D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1D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1D06"/>
    <w:pPr>
      <w:spacing w:before="160"/>
      <w:jc w:val="center"/>
    </w:pPr>
    <w:rPr>
      <w:i/>
      <w:iCs/>
      <w:color w:val="404040" w:themeColor="text1" w:themeTint="BF"/>
    </w:rPr>
  </w:style>
  <w:style w:type="character" w:customStyle="1" w:styleId="QuoteChar">
    <w:name w:val="Quote Char"/>
    <w:basedOn w:val="DefaultParagraphFont"/>
    <w:link w:val="Quote"/>
    <w:uiPriority w:val="29"/>
    <w:rsid w:val="005B1D06"/>
    <w:rPr>
      <w:i/>
      <w:iCs/>
      <w:color w:val="404040" w:themeColor="text1" w:themeTint="BF"/>
    </w:rPr>
  </w:style>
  <w:style w:type="paragraph" w:styleId="ListParagraph">
    <w:name w:val="List Paragraph"/>
    <w:basedOn w:val="Normal"/>
    <w:uiPriority w:val="34"/>
    <w:qFormat/>
    <w:rsid w:val="005B1D06"/>
    <w:pPr>
      <w:ind w:left="720"/>
      <w:contextualSpacing/>
    </w:pPr>
  </w:style>
  <w:style w:type="character" w:styleId="IntenseEmphasis">
    <w:name w:val="Intense Emphasis"/>
    <w:basedOn w:val="DefaultParagraphFont"/>
    <w:uiPriority w:val="21"/>
    <w:qFormat/>
    <w:rsid w:val="005B1D06"/>
    <w:rPr>
      <w:i/>
      <w:iCs/>
      <w:color w:val="2F5496" w:themeColor="accent1" w:themeShade="BF"/>
    </w:rPr>
  </w:style>
  <w:style w:type="paragraph" w:styleId="IntenseQuote">
    <w:name w:val="Intense Quote"/>
    <w:basedOn w:val="Normal"/>
    <w:next w:val="Normal"/>
    <w:link w:val="IntenseQuoteChar"/>
    <w:uiPriority w:val="30"/>
    <w:qFormat/>
    <w:rsid w:val="005B1D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1D06"/>
    <w:rPr>
      <w:i/>
      <w:iCs/>
      <w:color w:val="2F5496" w:themeColor="accent1" w:themeShade="BF"/>
    </w:rPr>
  </w:style>
  <w:style w:type="character" w:styleId="IntenseReference">
    <w:name w:val="Intense Reference"/>
    <w:basedOn w:val="DefaultParagraphFont"/>
    <w:uiPriority w:val="32"/>
    <w:qFormat/>
    <w:rsid w:val="005B1D06"/>
    <w:rPr>
      <w:b/>
      <w:bCs/>
      <w:smallCaps/>
      <w:color w:val="2F5496" w:themeColor="accent1" w:themeShade="BF"/>
      <w:spacing w:val="5"/>
    </w:rPr>
  </w:style>
  <w:style w:type="table" w:styleId="TableGrid">
    <w:name w:val="Table Grid"/>
    <w:aliases w:val="Bordure,Header Table Grid,Bordure1,Bordure2"/>
    <w:basedOn w:val="TableNormal"/>
    <w:uiPriority w:val="39"/>
    <w:qFormat/>
    <w:rsid w:val="005B1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Humaira</dc:creator>
  <cp:keywords/>
  <dc:description/>
  <cp:lastModifiedBy>Humaira</cp:lastModifiedBy>
  <cp:revision>1</cp:revision>
  <dcterms:created xsi:type="dcterms:W3CDTF">2025-09-10T05:14:00Z</dcterms:created>
  <dcterms:modified xsi:type="dcterms:W3CDTF">2025-09-10T05:14:00Z</dcterms:modified>
</cp:coreProperties>
</file>